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9C6" w:rsidRPr="000069C6" w:rsidRDefault="000069C6" w:rsidP="000069C6">
      <w:pPr>
        <w:spacing w:after="0" w:line="240" w:lineRule="auto"/>
        <w:ind w:left="300"/>
        <w:outlineLvl w:val="0"/>
        <w:rPr>
          <w:rFonts w:ascii="Verdana" w:eastAsia="Times New Roman" w:hAnsi="Verdana" w:cs="Times New Roman"/>
          <w:b/>
          <w:bCs/>
          <w:color w:val="800000"/>
          <w:kern w:val="36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800000"/>
          <w:kern w:val="36"/>
          <w:sz w:val="24"/>
          <w:szCs w:val="24"/>
          <w:lang w:eastAsia="ru-RU"/>
        </w:rPr>
        <w:t>ОРГАНИЗАЦИЯ СТРОИТЕЛЬСТВА. СНиП 12-01-2004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36"/>
          <w:szCs w:val="36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36"/>
          <w:szCs w:val="36"/>
          <w:lang w:eastAsia="ru-RU"/>
        </w:rPr>
        <w:t>ORGANIZATION OF CONSTRUCTION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Дата введения – 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u w:val="single"/>
          <w:lang w:eastAsia="ru-RU"/>
        </w:rPr>
        <w:t>2005–01–01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ПРЕДИСЛОВИЕ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 РАЗРАБОТАНЫ Федеральным государственным унитарным предприятием “Центр методологии нормирования и стандартизации в строительстве” (ФГУП ЦНС) и АОЗТ “Центральный научно-исследовательский и проектно-экспериментальный институт организации, механизации и технической помощи строительству” (АОЗТ ЦНИИОМТП)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ВНЕСЕНЫ Управлением технического нормирования, стандартизации и сертификации в строительстве и ЖКХ Госстроя России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 ОДОБРЕНЫ И ВВЕДЕНЫ В ДЕЙСТВИЕ с 1 января 2005 г. постановлением Госстроя России от 19 апреля 2004 г. № 70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 ВЗАМЕН СНиП 3.01.01-85*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ВВЕДЕНИЕ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Настоящие строительные нормы и правила имеют рекомендательный характер и устанавливают для добровольного применения общие правила ведения строительства, сложившиеся в практике и обусловленные действующим законодательством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ряде пунктов настоящих строительных норм и правил приведены цитаты из федеральных законов, ссылки на федеральные законы и другие нормативные правовые акты, которыми подтверждается правомочность рекомендуемых правил и процедур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Нормативные положения данного документа приобретают статус обязательных, если в договоре строительного подряда, заключаемого участниками строительства в соответствии с Гражданским кодексом РФ, имеется ссылка на применение настоящих строительных норм и правил при строительстве конкретного объекта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СОДЕРЖАНИЕ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 Область применения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 Определения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 Общие положения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 Подготовка к строительству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 Строительные работы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 Контроль качества строительства. Надзор за строительством.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 Приемка и ввод в эксплуатацию законченных строительством объектов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Приложение А (справочное) Термины, примененные в настоящем документе, и их определения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Приложение Б (рекомендуемое) Форма акта освидетельствования скрытых работ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Приложение В (рекомендуемое) Форма акта приемки ответственных конструкций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Приложение Г (рекомендуемое) Форма общего журнала работ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Приложение Д (рекомендуемое) Форма свидетельства о соответствии законченного строительством объекта назначению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Приложение Е (справочное) Библиография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1_ОБЛАСТЬ_ПРИМЕНЕНИЯ"/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ru-RU"/>
        </w:rPr>
        <w:t>1 ОБЛАСТЬ ПРИМЕНЕНИЯ</w:t>
      </w:r>
      <w:bookmarkEnd w:id="0"/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Настоящие строительные нормы и правила распространяются на строительство новых и реконструкцию существующих (далее – строительство) объектов недвижимости. Положения настоящих норм и правил могут быть распространены на ремонт эксплуатируемых зданий и сооружений.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Документ носит рекомендательный характер и устанавливает для добровольного применения общие правила ведения строительства, процедуры контроля качества строительства и оценки соответствия законченных строительством объектов недвижимости (зданий и сооружений) требованиям проектной документации и условиям договоров.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Настоящие строительные нормы и правила не учитывают требования действующих нормативных документов министерств и ведомств, которые должны выполняться при строительстве линейных сооружений, в полосе отчуждения железных дорог, в полосе отвода автомобильных дорог и других транспортных путей, линий электропередачи, связи, трубопроводов и других объектов технической инфраструктуры.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1" w:name="2_ОПРЕДЕЛЕНИЯ"/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ru-RU"/>
        </w:rPr>
        <w:t>2 ОПРЕДЕЛЕНИЯ</w:t>
      </w:r>
      <w:bookmarkEnd w:id="1"/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Определения терминов, применяемых в данном документе, приведены в приложении А.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2" w:name="3_ОБЩИЕ_ПОЛОЖЕНИЯ"/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ru-RU"/>
        </w:rPr>
        <w:t>3 ОБЩИЕ ПОЛОЖЕНИЯ</w:t>
      </w:r>
      <w:bookmarkEnd w:id="2"/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3.1 Строительство объекта недвижимости (здания, сооружения) может выполняться только при наличии разрешения на строительство.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Градостроительный кодекс Российской Федерации</w:t>
      </w: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br/>
        <w:t>Статья 62. Разрешение на строительство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1. Разрешение на строительство – документ, удостоверяющий право собственника, владельца, арендатора или пользователя объекта недвижимости осуществить застройку земельного участка, строительство, реконструкцию здания, строения и сооружения, благоустройство территории.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2. Разрешение на строительство выдается в соответствии с настоящим Кодексом на основании заявлений заинтересованных физических 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юридических лиц, документов, удостоверяющих их права на земельные участки, и при наличии утвержденной проектной документации.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Перечни объектов недвижимости, для строительства которых разрешение на строительство не требуется, устанавливаются законодательством и субъектами РФ ([2], ст. 62, части 9 и 10).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3.2 Общее ведение строительства осуществляет лицо, получившее разрешение на строительство (далее – застройщик). В соответствии с действующим законодательством [1,2,4] базовыми функциями застройщика являются: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получение разрешения на строительство;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получение права ограниченного пользования соседними земельными участками (сервитутов) на время строительства;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- привлечение для осуществления работ по возведению объекта недвижимости исполнителя работ (подрядчика при подрядном способе строительства);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обеспечение строительства проектной документацией, прошедшей экспертизу и утвержденной в установленном порядке;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привлечение в предусмотренных законодательством случаях авторского надзора проектировщика за строительством объекта,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-извещение о начале любых работ на строительной площадке органов государственного контроля (надзора), которым подконтролен данный объект;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обеспечение безопасности работ на строительной площадке для окружающей природной среды и населения;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обеспечение безопасности законченного строительством объекта недвижимости для пользователей, окружающей природной среды и населения;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принятие решений о начале, приостановке, консервации, прекращении строительства, о вводе законченного строительством объекта недвижимости в эксплуатацию.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Примечание – Застройщиком может быть инвестор. Взаимоотношения застройщика и инвестора, не являющегося застройщиком, определяются договором между ними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3.3 Застройщик для осуществления своих функций по обеспечению разработки,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эксперти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зы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утверждения проектной документации, по получению разрешения на строительство, своих функций заказчика при ведении строительства подрядным способом, для выполнения технического надзора за строительством, а также для взаимодействия с органами государственного надзора и местного самоуправления может привлечь в соответствии с действующим законодательством ([1], ст. 749) специализированную организацию или специалиста соответствующей квалификации, которая подтверждена в установленном порядке.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Передача застройщиком своих функций и соответствующей ответственности привлеченной организации или специалисту оформляется договором между ними.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подрядном способе строительства взаимоотношения заказчика и подрядчика определяются договором строительного подряда ([1], глава 37, §3).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3.4 При подрядном способе строительства ответственность за безопасность действий на строительной площадке для окружающей среды и населения и безопасность труда в течение строительства в соответствии с действующим законодательством несет подрядчик ([1], ст. 751, часть 1).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необходимости консервации строительства подрядчик сдает незавершенный объект застройщику (заказчику) вместе с ответственностью за безопасность окружающей среды и населения.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3.5 Строительство должно вестись по проектной документации, прошедшей экспертизу, согласованной и утвержденной в установленном порядке ([2], ст. 61).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истечении трех лет с момента выдачи разрешения на строительство при продлении в соответствии с действующим законодательством ([2], ст. 62, часть 8) срока его действия орган местного самоуправления может потребовать, при необходимости, корректировку проектной документации в соответствии с нормативными документами, изменившимися за это время в части требований безопасности.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3.6 Исполнитель работ (подрядчик) осуществляет производственный контроль за соблюдением в процессе строительства требований, установленных в проектной и распространяющейся на объект нормативной документации.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3.7 Застройщик (заказчик) вправе осуществлять контроль (технический надзор) за ходом и качеством выполняемых работ, соблюдением их сроков, качеством и правильностью использования применяемых материалов, изделий, оборудования, не вмешиваясь в оперативно-хозяйственную деятельность исполнителя работ ([1], ст. 715, часть 1, ст. 748, часть 1).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3.8 При строительстве опасных производственных объектов разработчик проектной документации по договору с застройщиком в соответствии с действующим законодательством [4] осуществляет авторский надзор за соблюдением требований, обеспечивающих безопасность объекта.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Авторский надзор в других случаях может выполняться по усмотрению застройщика (заказчика).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3.9 Строительство в соответствии с действующим законодательством ведется под контролем органов местного самоуправления и государственного контроля (надзора) [2,5]. Для обеспечения такой возможности упомянутые органы должны быть заблаговременно извещены застройщиком (заказчиком) о сроках начала работ на строительной площадке, о приостановке, консервации и (или) прекращении строительства, о готовности объекта к вводу в эксплуатацию.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3.10 Для обеспечения установленного законодательством ([3], ст. 3) принципа единства правил и методов испытаний и измерений методы и средства контроля, выполняемого всеми участниками строительства, должны быть стандартными или аттестованными в установленном порядке, а контрольные испытания и измерения должны выполняться квалифицированным персоналом.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3.11 По завершении строительства объекта выполняются оценка соответствия законченного строительством объекта требованиям действующего законодательства, проектной и нормативной документации, а также его приемка в соответствии с условиями договора при подрядном способе строительства.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Федеральный закон “О техническом регулировании”.</w:t>
      </w: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br/>
        <w:t>Статья 2. Основные понятия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Оценка соответствия – прямое или косвенное определение соблюдения требований, предъявляемых к объекту.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3.12 Оценка соответствия законченного строительством объекта требованиям к его безопасности, установленным техническими регламентами, а также нормативными документами и стандартами, являющимися доказательной базой соблюдения требований технических регламентов, выполняется органами государственного контроля (надзора) и удостоверяется итоговым заключением (свидетельством) органа государственного архитектурно-строительного надзора, выдаваемым застройщику (заказчику) и подтверждающим возможность безопасной эксплуатации объекта при переходе его в сферу обращения ([3], ст. 33, часть 2), или подписями ответственных представителей органов государственного контроля (надзора) в акте приемки объекта приемочной комиссией.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3.13 При подрядном способе строительства по его завершении застройщик (заказчик) выполняет приемку выполненных подрядчиком работ.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Гражданский кодекс Российской Федерации</w:t>
      </w: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br/>
        <w:t>Статья 753. Сдача и приемка работы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1. Заказчик, получивший сообщение подрядчика о готовности к сдаче результата выполненной по договору строительного подряда работы либо, если это предусмотрено договором, выполненного этапа работы, обязан немедленно приступить к его приемке.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2. В предусмотренных законом или иными правовыми актами случаях в приемке результата работы должны участвовать представители государственных органов и органов местного самоуправления.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Застройщик (заказчик) может выполнить приемку объекта недвижимости от подрядчика после получения итогового заключения (свидетельства) органа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госархстройнадзора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случае, если такая последовательность действий была установлена договором строительного подряда при его заключении.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Оценка соответствия законченного строительством объекта и приемка его в эксплуатацию могут выполняться одновременно при приемке объекта государственной приемочной (приемочной) комиссией.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3.14 Ответственность за надлежащее содержание объекта, его безопасность для пользователей окружающей среды и населения, соблюдение требований противопожарных, санитарных, экологических норм и правил в процессе эксплуатации в соответствии с действующим законодательством несет его владелец ([2], ст. 20).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3" w:name="4_ПОДГОТОВКА_К_СТРОИТЕЛЬСТВУ"/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ru-RU"/>
        </w:rPr>
        <w:t>4 ПОДГОТОВКА К СТРОИТЕЛЬСТВУ</w:t>
      </w:r>
      <w:bookmarkEnd w:id="3"/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4.1 Застройщик (заказчик) определяет исполнителя работ: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подрядчика (генподрядчика) на основе договора строительного подряда [1] при подрядном способе строительства, в том числе по результатам тендера;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на основе собственной распорядительной документации при ведении строительства организацией, совмещающей функции застройщика (заказчика) и исполнителя работ.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4.2 Привлекаемый по 4.1 исполнитель работ должен иметь лицензии на осуществление тех видов строительной деятельности, которые подлежат лицензированию в соответствии с действующим законодательством [6], [7].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Возможность выполнения в процессе строительства требований законодательства об охране труда, окружающей среды и населения, а также возможность выполнения всех видов контроля, необходимого для оценки соответствия выполняемых работ требованиям проектной, нормативной документации и (или) условиям договора, обеспечивается организационно-технологической документацией исполнителя работ.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Исполнитель работ может подтвердить свои возможности по обеспечению качества строительства наличием сертифицированной в установленном порядке Системы менеджмента качества.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4.3 Застройщик (заказчик) передает исполнителю работ проектную документацию.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утверждаемую часть, в том числе проект организации строительства (ПОС),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рабочую документацию на весь объект или на определенные этапы работ.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Проектная документация должна быть допущена к производству работ застройщиком (заказчиком) подписью ответственного лица или путем простановки штампа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4.4 Проект организации строительства с целью обеспечения соблюдения обязательных требований по безопасности обычно содержит: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мероприятия по обеспечению в процессе строительства прочности и устойчивости возводимых и существующих зданий и сооружений;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для сложных и уникальных объектов – программы необходимых исследований, испытаний и режимных наблюдений, включая организацию станций, полигонов, измерительных постов и т.п.;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решения по организации транспорта, водоснабжения, канализации, энергоснабжения, связи, решения по возведению конструкций, осуществлению строительства в сложных природно-климатических условиях, а также стесненных условиях;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мероприятия по временному ограничению движения транспорта, изменению маршрутов транспорта;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- ситуационный план строительства с расположением мест примыкания к железнодорожным путям, речных и морских причалов, временных поселений и т.п.,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порядок и условия использования и восстановления территорий, расположенных вне земельного участка, принадлежащего застройщику (заказчику), в соответствии с установленными сервитутами;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календарный план строительства с учетом сроков действия сервитутов на временное использование чужих территорий;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перечень работ и конструкций, показатели качества которых, влияют на безопасность объекта и в процессе строительства подлежат оценке соответствия требованиям нормативных документов и стандартов, являющихся доказательной базой соблюдения требований технических регламентов [3];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сроки выполнения незавершенных (сезонных) работ, порядок их приемки;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методы и средства выполнения контроля и испытаний (в том числе путем ссылок на соответствующие нормативные документы).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4.5 В случаях когда в составе проектной документации не разрабатывается проект организации строительства, застройщик (заказчик) совместно с проектировщиком и исполнителем работ (подрядчиком) условиями договора (распорядительной документацией) определяют порядок приемки законченного строительством объекта, а также перечень контрольных процедур оценки соответствия, выполняемых в процессе строительства по завершении определенных его этапов.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4.6 Исполнитель работ (подрядчик) в соответствии с действующим законодательством ([1], ст. 716, часть 1) выполняет входной контроль переданной ему по 4.3 для исполнения документации, передает застройщику (заказчику) перечень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выявленных в ней недостатков, проверяет их устранение. Срок выполнения входного контроля проектной документации устанавливается в договоре.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Одновременно исполнитель работ может проверить возможность реализации проекта известными методами, определив, при необходимости, потребность в разработке новых технологических приемов и оборудования, а также возможность приобретения материалов, изделий и оборудования, применение которых предусмотрено проектной документацией, и соответствие фактического расположения мест и условий подключения временных инженерных коммуникаций (сетей) к постоянным сетям для обеспечения стройплощадки электроэнергией, водой, теплотой, паром указанным в проектной документации.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4.7 Застройщик (заказчик) должен подготовить для строительства территорию строительной площадки, обеспечив своевременное начало работы, в том числе передать в пользование исполнителю работ необходимые для осуществления работ здания и сооружения, обеспечить переселение лиц и организаций, размещенных в подлежащих сносу зданиях, обеспечить подводку инженерных сетей, транспортирование грузов ([2], ст. 747).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4.8 Застройщик (заказчик) должен обеспечить вынос на площадку геодезической разбивочной основы силами местного органа архитектуры и градостроительства или по его поручению – специализированной организацией, принять ее по акту ([1], ст. 27, часть 1).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4.9 По получении проектной документации исполнителю работ следует проверить наличие в применяемой им организационно-технологической документации документированных процедур на все виды производственного контроля качества, проверить их полноту и, при необходимости, откорректировать их, а также разработать недостающие.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4.10 На основе проектной документации исполнителю работ следует подготовить схемы расположения разбиваемых в натуре осей зданий и сооружений, знаков закрепления этих осей и монтажных ориентиров, а также схемы расположения конструкций и их элементов относительно этих осей и ориентиров. Схемы разрабатывают исходя из условия, что оси и ориентиры, разбиваемые в натуре, должны быть технологически доступными для наблюдения при контроле точности положения элементов конструкций на всех этапах строительства. Одновременно 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следует, при необходимости, откорректировать имеющуюся или разработать методику выполнения и контроля точности геодезических разбивочных работ, правила нанесения и закрепления монтажных ориентиров.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4.11 Исполнителю работ, при необходимости, следует выполнить обучение персонала, а также заключить с аккредитованными лабораториями договоры на выполнение тех видов испытаний, которые исполнитель работ не может выполнить собственными силами.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4.12 При подготовке к ведению строительно-монтажных работ на территории действующих производственных объектов администрация предприятия-застройщика и исполнитель работ назначают ответственного за оперативное руководство работами и определяют порядок согласованных действий. При этом определяют и согласовывают: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объемы, технологическую последовательность, сроки выполнения строительно-монтажных работ, а также условия их совмещения с работой производственных цехов и участков реконструируемого предприятия;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порядок оперативного руководства, включая действия строителей и эксплуатационников, при возникновении аварийных ситуаций;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последовательность разборки конструкций, а также разборки или переноса инженерных сетей, места и условия подключения временных сетей водоснабжения, электроснабжения и др., места выполнения исполнительных съемок;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порядок использования строителями услуг предприятия и его технических средств;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условия организации комплектной и первоочередной поставки оборудования и материалов, перевозок, складирования грузов и передвижения строительной техники по территории предприятия, а также размещения временных зданий и сооружений и (или) использования для нужд строительства зданий, сооружений и помещений действующего производственного предприятия.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4.13 Мероприятия по закрытию улиц, ограничению движения транспорта, изменению движения общественного транспорта, предусмотренные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стройгенпланом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согласованные при его разработке, перед началом работ окончательно согласовываются с Государственной инспекцией безопасности дорожного движения органов внутренних дел и учреждениями транспорта и связи органа местного самоуправления. После исчезновения необходимости в ограничениях указанные органы должны быть поставлены в известность.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4.14 Участники строительства своими распорядительными документами (приказами)назначают персонально ответственных за объект должностных лиц: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ответственного представителя технадзора застройщика (заказчика) – должностное лицо, отвечающее за ведение технического надзора;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ответственного производителя работ – должностное лицо, отвечающее за выполнение и качество работ,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ответственного представителя проектировщика– должностное лицо, отвечающее за ведение авторского надзора, в случаях когда авторский надзор выполняется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Указанные должностные лица должны иметь соответствующую квалификацию.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Для объекта, возводимого организацией, выполняющей функции застройщика (заказчика) и исполнителя работ (подрядчика), указанные должностные лица назначает руководитель этой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орга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низации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При этом совмещение функций ответственного производителя работ и ответственного представителя технадзора одним подразделением или должностным лицом этой организации недопустимо.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4.15 Застройщик (заказчик) заблаговременно, но не позднее чем за 7 рабочих дней до начала работ на строительной площадке, направляет в соответствующий орган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госархстройнадзора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извещение о начале строительных работ, представив одновременно: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копию разрешения на строительство, выданного в установленном порядке;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копии лицензий на право выполнения исполнителями строительно-монтажных работ (в случае необходимости – также лицензию на выполнение функций заказчика) по данному типу объектов, а также копию сертификата на систему менеджмента качества исполнителя работ при ее наличии;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проектную документацию (согласованную и утвержденную в установленном порядке) в объеме, достаточном для выполнения заявленного этапа строительства;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решения по технике безопасности;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- копию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стройгенплана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согласованного в установленном порядке;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приказы застройщика или заказчика и подрядчика (при подрядном способе строительства), а также проектировщика при наличии авторского надзора о назначении на строительство объекта ответственных должностных лиц;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копию документа о вынесении в натуру линий регулирования застройки и геодезической разбивочной основы,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прошнурованный общий и специальные журналы работ.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необходимости выполнения строительно-монтажных работ на территории действующих производственных объектов следует представлять также документы, предусмотренные 4.12.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4" w:name="5_СТРОИТЕЛЬНЫЕ_РАБОТЫ"/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ru-RU"/>
        </w:rPr>
        <w:t>5 СТРОИТЕЛЬНЫЕ РАБОТЫ</w:t>
      </w:r>
      <w:bookmarkEnd w:id="4"/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 До начала любых работ строительную площадку и опасные зоны работ за ее пределами ограждают в соответствии с требованиями нормативных документов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При въезде на площадку устанавливают информационные щиты с указанием наименования объекта, названия застройщика (заказчика), исполнителя работ (подрядчика, генподрядчика), фамилии, должности и номеров телефонов ответственного производителя работ по объекту и представителя органа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госархстройнадзора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или местного самоуправления, курирующего строительство, сроков начала и окончания работ, схемы объекта.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Наименование и номер телефона исполнителя работ наносят также на щитах инвентарных ограждений мест работ вне стройплощадки, мобильных зданиях и сооружениях, крупногабаритных элементах оснастки, кабельных барабанах и т.п.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требованию органа местного самоуправления строительная площадка может быть оборудована устройствами или бункерами для сбора мусора, а также пунктами очистки или мойки колес транспортных средств на выездах, а на линейных объектах – в местах, указанных органом местного самоуправления.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необходимости временного использования определенных территорий, не включенных в строительную площадку, для нужд строительства, не представляющих опасности для населения и окружающей среды, режим использования, охраны (при необходимости) и уборки этих территорий определяется соглашением с владельцами этих территорий (для общественных территорий – с органом местного самоуправления).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5.2 Исполнитель работ должен обеспечивать доступ на территорию стройплощадки и возводимого объекта представителям застройщика (заказчика), органам государственного контроля (надзора), авторского надзора и местного самоуправления, предоставлять им необходимую документацию.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5.3 В тех случаях, когда строительная площадка расположена на территории, подверженной воздействию неблагоприятных природных явлений и геологических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процесссов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(сели, лавины, оползни, обвалы, заболоченность, подтопление и др.), до начала выполнения строительных работ по специальным проектам выполняют первоочередные мероприятия и работы по защите территории от указанных процессов.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5.4 Попутная разработка природных ресурсов может вестись при наличии соответствующей согласованной и утвержденной в установленном порядке документации.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5.5 Исполнитель работ обеспечивает безопасность работ для окружающей природной среды, при этом.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обеспечивает уборку стройплощадки и прилегающей к ней пятиметровой зоны; мусор и снег должны вывозиться в установленные органом местного самоуправления места и сроки;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производство работ в охранных заповедных и санитарных зонах выполняет в соответствии со специальными правилами;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не допускается несанкционированное сведение древесно-кустарниковой растительности;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не допускается выпуск воды со строительной площадки без защиты от размыва поверхности,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- при буровых работах принимает меры по предотвращению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излива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подземных вод;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-выполняет обезвреживание и организацию производственных и бытовых стоков;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выполняет работы по мелиорации и изменению существующего рельефа только в соответствии с согласованной органами госнадзора и утвержденной проектной документацией.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случае обнаружения в ходе работ объектов, имеющих историческую, культурную или иную ценность, исполнитель работ приостанавливает ведущиеся работы и извещает об обнаруженных объектах учреждения и органы, предусмотренные законодательством [2].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5.6 Временные здания и сооружения для нужд строительства возводятся (устанавливаются) на строительной площадке специально для обеспечения строительства и после его окончания подлежат ликвидации.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Временные здания и сооружения, а также отдельные помещения в существующих зданиях и сооружениях, приспособленные к использованию для нужд строительства, должны соответствовать требованиям технических регламентов и действующих до их принятия строительных, пожарных, санитарно-эпидемиологических норм и правил, предъявляемым к бытовым, производственным, административным и жилым зданиям, сооружениям и помещениям.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Состав временных зданий и сооружений, размещаемых на территории строительной площадки, должен быть определен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стройгенпланом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разрабатываемым в составе проекта организации строительства.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5.7 Временные здания и сооружения, входящие в состав временного поселения, размещаются на территории застройщика в соответствии с проектом этого поселения, в составе которого следует предусматривать снос временного поселения и рекультивацию земель, смету затрат на эти работы.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Проект временного поселения и проект его сноса утверждаются застройщиком по согласованию с органами Государственной противопожарной службы, санитарно-эпидемиологического, экологического надзоров и органом местного самоуправления, выдавшим разрешение на строительство объекта, а также представителями работников, если последнее предусмотрено соглашениями между ними и работодателем.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5.8 В случаях когда предусматривается последующая передача временных поселений, зданий и сооружений для постоянной эксплуатации, проекты временных поселений, зданий и сооружений разрабатываются, согласовываются и утверждаются в порядке, установленном для 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проектирования поселений, зданий и сооружений, предназначенных для постоянного использования по назначению.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5.9 Временные здания и сооружения, расположенные на стройплощадке, вводятся в эксплуатацию решением ответственного производителя работ по объекту. Ввод в эксплуатацию оформляется актом или записью в журнале работ.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Ввод в эксплуатацию зданий и сооружений на территории временных поселений по 5.8 осуществляется на общих основаниях.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5.10 При сносе зданий и сооружений в порядке подготовки строительной площадки к строительству должны выполняться требования безопасности труда в соответствии с действующей нормативной документацией.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использовании для сноса взрывов, сжигания или иных потенциально опасных методов должно быть выставлено оцепление. О моменте взрыва, сжигания или обрушения должны быть оповещены все лица, находящиеся на строительной площадке, а также юридические (физические) лица – владельцы прилегающих территорий.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5.11 Исполнитель обеспечивает складирование и хранение материалов и изделий в соответствии с требованиями стандартов и ТУ на эти материалы и изделия.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выявлены нарушения установленных правил складирования и хранения, исполнитель работ должен немедленно их устранить. Применение неправильно складированных и хранимых материалов и изделий исполнителем работ должно быть приостановлено до решения вопроса о возможности их применения без ущерба качеству строительства застройщиком (заказчиком) с привлечением, при необходимости, представителей проектировщика и органа государственного контроля (надзора). Это решение должно быть документировано.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5.12 При производстве работ, связанных с устройством временных выемок и других препятствий на территории существующей застройки, строительная организация, производящая работы, обеспечивает проезд автотранспорта и проход к домам путем устройства мостов, пешеходных мостиков с поручнями, трапов по согласованию с владельцем территории. После окончания работ указанные устройства должны быть вывезены с территории.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Места работ, а также временных проездов и проходов должны быть освещены.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Организационно-технологические решения следует ориентировать на максимальное сокращение неудобств, причиняемых строительными работами населению. С этой целью прокладка коммуникаций на городской территории вдоль улиц и дорог должна выполняться по графику, учитывающему их одновременную укладку; под восстановление благоустройства следует сдавать участки длиной, как правило, не более одного квартала; восстановительные работы следует вести в две–три смены; отходы асфальтобетона, строительный мусор следует вывозить своевременно в сроки и в порядке, установленном органом местного самоуправления.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5.13 Работы, связанные с вскрытием поверхности в местах расположения действующих подземных коммуникаций и сооружений, должны производиться с соблюдением специальных правил, установленных министерствами и ведомствами, эксплуатирующими эти коммуникации, а также следующих дополнительных правил.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5.13.1 В соответствии с действующими правилами охраны подземных коммуникаций исполнитель работ должен заблаговременно вызвать на место работ представителей организаций, эксплуатирующих действующие подземные коммуникации и сооружения, а при их отсутствии – представителей организаций, согласовавших проектную документацию.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5.13.2 Прибывшим на место представителям эксплуатирующих организаций предъявляются проектная документация и вынесенные в натуру оси или габариты намеченной выемки. Совместно с эксплуатирующей организацией на месте определяется (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шурфованием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или иным способом), обозначается на местности и наносится на рабочие чертежи фактическое положение действующих подземных коммуникаций и сооружений. Представители эксплуатирующих организаций вручают подрядчику предписания о мерах по обеспечению сохранности действующих подземных коммуникаций и сооружений и о необходимости вызова их для освидетельствования скрытых работ и на момент обратной засыпки выемок.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Не явившиеся и не уведомившие об отсутствии на месте работ эксплуатируемых ими коммуникаций и сооружений организации вызываются повторно за сутки с одновременным уведомлением об этом органов местного самоуправления, которые принимают решение о дальнейших действиях в случае повторной неявки представителей указанных организаций. До принятия соответствующего решения приступать к работам нельзя.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5.13.3 Вскрытые коммуникации в случае необходимости по указанию эксплуатирующих организаций должны быть подвешены или закреплены другим способом и защищены от повреждений; состояние подвесок и защитных устройств следует систематически проверять и приводить в порядок.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5.13.4 При обнаружении неуказанных предварительно подземных коммуникаций и сооружений работы должны быть приостановлены, а на место работ должны быть вызваны представители эксплуатирующих организаций, проектной организации, застройщика (заказчика). В случае если владелец неизвестной коммуникации не выявлен, вызывается представитель органа местного самоуправления, который принимает решение о привлечении необходимых служб. При необходимости в проектную документацию должны быть внесены изменения в установленном порядке с проведением повторных согласований.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5.14 Исполнитель работ ведет исполнительную документацию: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комплект рабочих чертежей с надписями о соответствии выполненных в натуре работ этим чертежам или о внесенных в них по согласованию с проектировщиком изменениях, сделанных лицами, ответственными за производство строительно-монтажных работ;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геодезические исполнительные схемы, выполненные в соответствии с требованиями действующей нормативной документации.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5.15 По мере готовности работ и конструкций, показатели качества которых влияют на безопасность объекта и подлежат оценке соответствия требованиям нормативных документов и стандартов, являющихся доказательной базой соблюдения требований технических регламентов, исполнитель работ не позднее чем за 3 рабочих дня извещает застройщика (заказчика), представителей органов государственного контроля (надзора) и авторского надзора о сроках выполнения соответствующей процедуры.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Выявленные такой процедурой недостатки должны быть устранены.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 устранения выявленных недостатков и оформления соответствующих актов выполнение последующих работ недопустимо.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5.16 При необходимости прекращения работ или их приостановки на срок более 6 месяцев выполняется консервация объекта (приведение объекта и территории, использованной для строительства, в состояние, обеспечивающее прочность, устойчивость и сохранность основных конструкций и безопасность объекта для населения и окружающей среды).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5.16.1 Решение о прекращении или приостановке строительства принимает застройщик (заказчик) и извещает о принятом решении исполнителя работ (подрядчика), орган местного самоуправления, а также соответствующие органы государственного надзора. Застройщик (заказчик) и исполнитель работ не позднее чем через месяц составляют акт о приемке выполненной части объекта с описанием состояния объекта, указанием объемов и стоимости выполненных работ, ведомость примененных (смонтированных) на объекте оборудования, материалов и конструкций, ведомость неиспользованных и подлежащих хранению оборудования, материалов и конструкций, перечень работ, необходимых для сохранности объекта и неиспользованных оборудования, материалов и конструкций.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5.16.2 О факте прекращения или приостановки строительства в трехдневный срок должны быть поставлены в известность также, в случае необходимости, ГИБДД органов внутренних дел с целью отмены ранее введенных ограничений движения транспорта и пешеходов, а также владельцы территорий, включенных в территорию строительной площадки в соответствии с утвержденным и согласованным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стройгенпланом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5.16.3 При необходимости проектировщик по договору с застройщиком (заказчиком) разрабатывает рабочие чертежи и смету консервации объекта, а подрядчик (исполнитель работ) выполняет работы, предусмотренные этими рабочими чертежами и сметами.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5.16.4 Законсервированный объект и стройплощадка передаются по акту застройщику (заказчику). К акту прилагаются исполнительная документация, журнал работ, а также документы о проведенных в ходе строительства обследованиях, проверках, контрольных испытаниях, измерениях, документы поставщиков, подтверждающие соответствие материалов, работ, конструкций, технологического оборудования и инженерных систем объекта проекту и требованиям нормативных документов.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5" w:name="6_КОНТРОЛЬ_КАЧЕСТВА_СТРОИТЕЛЬСТВА._НАДЗО"/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ru-RU"/>
        </w:rPr>
        <w:t>6 КОНТРОЛЬ КАЧЕСТВА СТРОИТЕЛЬСТВА. НАДЗОР ЗА СТРОИТЕЛЬСТВОМ</w:t>
      </w:r>
      <w:bookmarkEnd w:id="5"/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6.1 Производственный контроль качества строительства выполняется исполнителем работ и включает в себя: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входной контроль проектной документации, предоставленной застройщиком (заказчиком);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приемку вынесенной в натуру геодезической разбивочной основы;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входной контроль применяемых материалов, изделий;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операционный контроль в процессе выполнения и по завершении операций;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оценку соответствия выполненных работ, результаты которых становятся недоступными для контроля после начала выполнения последующих работ.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6.1.1 При входном контроле проектной документации следует проанализировать всю представленную документацию, включая ПОС и рабочую документацию, проверив при этом: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ее комплектность;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соответствие проектных осевых размеров и геодезической основы;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наличие согласований и утверждений;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наличие ссылок на материалы и изделия;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- соответствие границ стройплощадки на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стройгенплане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установленным сервитутам;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наличие перечня работ и конструкций, показатели качества которых влияют на безопасность объекта и подлежат оценке соответствия в процессе строительства;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наличие предельных значений контролируемых по указанному перечню параметров, допускаемых уровней несоответствия по каждому из них;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наличие указаний о методах контроля и измерений, в том числе в виде ссылок на соответствующие нормативные документы.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обнаружении недостатков соответствующая документация возвращается на доработку.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6.1.2 Исполнитель работ выполняет приемку предоставляемой ему застройщиком (заказчиком) геодезической разбивочной основы, проверяет ее соответствие установленным требованиям к точности, надежность закрепления знаков на местности; с этой целью он может привлечь независимых экспертов. Приемку геодезической разбивочной основы у застройщика (заказчика) следует оформлять соответствующим актом.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6.1.3 Входным контролем в соответствии с действующим законодательством [1] проверяют соответствие показателей качества покупаемых (получаемых) материалов, изделий и оборудования требованиям стандартов, технических условий или технических свидетельств на них, указанных в проектной документации и (или) договоре подряда.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 этом проверяется наличие и содержание сопроводительных документов поставщика (производителя), подтверждающих качество указанных материалов, изделий и оборудования.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необходимости могут выполняться контрольные измерения и испытания указанных выше показателей. Методы и средства этих измерений и испытаний должны соответствовать требованиям стандартов, технических условий и (или) технических свидетельств на материалы, изделия и оборудование.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Результаты входного контроля должны быть документированы.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6.1.4 В случае выполнения контроля и испытаний привлеченными аккредитованными лабораториями следует проверить соответствие применяемых ими методов контроля и испытаний установленным стандартами и (или) техническими условиями на контролируемую продукцию.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6.1.5 Материалы, изделия, оборудование, несоответствие которых установленным требованиям выявлено входным контролем, следует отделить от пригодных и промаркировать. Работы с применением этих материалов, изделий и оборудования следует приостановить. Застройщик (заказчик) должен быть извещен о приостановке работ и ее причинах.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соответствии с законодательством [1] может быть принято одно из трех решений: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поставщик выполняет замену несоответствующих материалов, изделий, оборудования соответствующими;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несоответствующие изделия дорабатываются;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несоответствующие материалы, изделия могут быть применены после обязательного согласования с застройщиком (заказчиком), проектировщиком и органом государственного контроля (надзора) по его компетенции.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6.1.6 Операционным контролем исполнитель работ проверяет: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соответствие последовательности и состава выполняемых технологических операций технологической и нормативной документации, распространяющейся на данные технологические операции;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-соблюдение технологических режимов, установленных технологическими картами и регламентами;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соответствие показателей качества выполнения операций и их результатов требованиям проектной и технологической документации, а также распространяющейся на данные технологические операции нормативной документации.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Места выполнения контрольных операций, их частота, исполнители, методы и средства измерений, формы записи результатов, порядок принятия решений при выявлении несоответствий установленным требованиям должны соответствовать требованиям проектной, технологической и нормативной документации.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Результаты операционного контроля должны быть документированы.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6.2 В процессе строительства должна выполняться оценка выполненных работ, результаты которых влияют на безопасность объекта, но в соответствии с принятой технологией становятся недоступными для контроля после начала выполнения последующих работ, а также выполненных строительных конструкций и участков инженерных сетей, устранение дефектов которых, выявленных контролем, невозможно без разборки или повреждения последующих конструкций и участков инженерных сетей. В указанных контрольных процедурах могут участвовать представители соответствующих органов государственного надзора, авторского надзора, а также, при необходимости, независимые эксперты. Исполнитель работ не позднее чем за три рабочих дня извещает остальных участников о сроках проведения указанных процедур.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6.2.1 Результаты приемки работ, скрываемых последующими работами, в соответствии с требованиями проектной и нормативной документации оформляются актами освидетельствования 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скрытых работ (приложение В). Застройщик (заказчик) может потребовать повторного освидетельствования после устранения выявленных дефектов.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6.2.2 К процедуре оценки соответствия отдельных конструкций, ярусов конструкций (этажей) исполнитель работ должен представить акты освидетельствования всех скрытых работ, входящих в состав этих конструкций, геодезические исполнительные схемы, а также протоколы испытаний конструкций в случаях, предусмотренных проектной документацией и (или) договором строительного подряда. Застройщик (заказчик) может выполнить контроль достоверности представленных исполнителем работ исполнительных геодезических схем. С этой целью исполнитель работ должен сохранить до момента завершения приемки закрепленные в натуре разбивочные оси и монтажные ориентиры.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Результаты приемки отдельных конструкций должны оформляться актами промежуточной приемки конструкций (приложение Г).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6.2.3 Испытания участков инженерных сетей и смонтированного инженерного оборудования выполняются согласно требованиям соответствующих нормативных документов и оформляются актами установленной ими формы.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6.2.4 При обнаружении в результате поэтапной приемки дефектов работ, конструкций, участков инженерных сетей соответствующие акты должны оформляться только после устранения выявленных дефектов.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случаях когда последующие работы должны начинаться после перерыва более чем в 6 месяцев с момента завершения поэтапной приемки, перед возобновлением работ эти процедуры следует выполнить повторно с оформлением соответствующих актов.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6.3 Технический надзор застройщика (заказчика) за строительством выполняет: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проверку наличия у исполнителя работ документов о качестве (сертификатов в установленных случаях) на применяемые им материалы, изделия и оборудование, документированных результатов входного контроля и лабораторных испытаний;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контроль соблюдения исполнителем работ правил складирования и хранения применяемых материалов, изделий и оборудования; при выявлении нарушений этих правил представитель технадзора может запретить применение неправильно складированных и хранящихся материалов;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контроль соответствия выполняемого исполнителем работ операционного контроля требованиям 6.1.6;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контроль наличия и правильности ведения исполнителем работ исполнительной документации, в том числе оценку достоверности геодезических исполнительных схем выполненных конструкций с выборочным контролем точности положения элементов;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контроль за устранением дефектов в проектной документации, выявленных в процессе строительства, документированный возврат дефектной документации проектировщику, контроль и документированная приемка исправленной документации, передача ее исполнителю работ;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контроль исполнения исполнителем работ предписаний органов государственного надзора и местного самоуправления;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извещение органов государственного надзора обо всех случаях аварийного состояния на объекте строительства;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контроль соответствия объемов и сроков выполнения работ условиям договора и календарному плану строительства;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оценку (совместно с исполнителем работ) соответствия выполненных работ, конструкций, участков инженерных сетей, подписание двухсторонних актов, подтверждающих соответствие; контроль за выполнением исполнителем работ требования о недопустимости выполнения последующих работ до подписания указанных актов;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- заключительную оценку (совместно с исполнителем работ) соответствия законченного строительством объекта требованиям законодательства, проектной и нормативной документации.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осуществления технического надзора застройщик (заказчик), при необходимости, формирует службу технического надзора, обеспечивая ее проектной и необходимой нормативной документацией, а также контрольно-измерительными приборами и инструментами.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6.4 В случаях, предусмотренных законодательством, разработчик проектной документации осуществляет авторский надзор за строительством. Порядок осуществления и функции авторского надзора устанавливаются соответствующими нормативными документами.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6.5 Замечания представителей технического надзора застройщика (заказчика) и авторского надзора документируются. Факты устранения дефектов по замечаниям этих представителей документируются с их участием.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6.6 Авторский надзор архитектора осуществляется автором-архитектором в инициативном порядке независимо от решения застройщика (заказчика) и наличия договора на авторский надзор по объекту. Территориальный орган по архитектуре и градостроительству по заявлению автора, удостоверившись в его авторстве, может выдать застройщику (заказчику) распоряжение об обеспечении допуска автора на объект строительства, возможности внесения им записей в журнал авторского надзора. Претензии автора-архитектора по реализации архитектурных проектных решений могут рассматриваться органом по градостроительству и архитектуре, решение которого является обязательным для застройщика (заказчика).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6.7 Органы государственного контроля (надзора) выполняют оценку соответствия процесса строительства и возводимого объекта требованиям законодательства, технических регламентов, проектной и нормативной документации, назначенным из условия обеспечения безопасности объекта в процессе строительства и после ввода его в эксплуатацию в соответствии с действующим законодательством ([3], ст. 33, часть 1).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Органы государственного контроля (надзора) выполняют оценку соответствия процесса строительства конкретного объекта по получении от застройщика (заказчика) извещения о начале строительных работ (4.15).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6.8 Оценка соответствия зданий и сооружений обязательным требованиям безопасности как продукции, представляющей опасность для жизни, здоровья и имущества пользователей, окружающего населения, а также окружающей природной среды, и как продукции, производимой без испытаний типового образца в единственном экземпляре на месте эксплуатации и не достигающей окончательных функциональных характеристик до ввода в эксплуатацию, выполняется в формах: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инспекционных проверок полноты, состава, своевременности, достоверности и документирования производственного контроля (6.1);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инспекционных проверок полноты, состава, достоверности и документирования процедур освидетельствования скрытых работ, промежуточной приемки выполненных конструкций, сооружений, а также несущих конструкций зданий и сооружений в случаях, когда эти испытания предусмотрены проектной документацией.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6.9 Представители органов государственного контроля (надзора) по извещению исполнителя работ могут участвовать в соответствии со своими полномочиями в процедурах оценки соответствия результатов работ, скрываемых последующими работами, и отдельных конструкций по 6.2.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6.10 При выявлении несоответствий органы государственного контроля (надзора) применяют санкции, предусмотренные действующим законодательством ([3], ст. 34).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6.11 Административный контроль за строительством в целях ограничения неблагоприятного воздействия строительно-монтажных работ на население и территорию в зоне влияния ведущегося строительства ведется органами местного самоуправления или уполномоченными ими организациями (административными инспекциями и т.п.) в порядке, установленном действующим законодательством [5].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Надзор заключается в предварительном установлении условий ведения строительства (размеры ограждения стройплощадки, временной режим работ, удаление мусора, поддержание порядка на прилегающей территории и т.п.) и контроле соблюдения этих условий в ходе строительства. Ответственным перед органом местного самоуправления является застройщик, если иное не установлено договорами.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6" w:name="7_ПРИЕМКА_И_ВВОД_В_ЭКСПЛУАТАЦИЮ_ЗАКОНЧЕН"/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ru-RU"/>
        </w:rPr>
        <w:t>7 ПРИЕМКА И ВВОД В ЭКСПЛУАТАЦИЮ ЗАКОНЧЕННЫХ СТРОИТЕЛЬСТВОМ ОБЪЕКТОВ</w:t>
      </w:r>
      <w:bookmarkEnd w:id="6"/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7.1 По завершении работ, предусмотренных проектно-сметной документацией, а также договором строительного подряда (при подрядном способе строительства), участники строительства с участием органов власти и (или) самоуправления, уполномоченных этими органами организаций, органов государственного контроля (надзора) осуществляют завершающую оценку соответствия законченного строительством объекта в форме приемки и ввода его в эксплуатацию ([3], ст.7, часть 3). Состав участников и процедуры оценки соответствия обязательным требованиям определяются соответствующими техническими регламентами, а до их принятия – строительными нормами и правилами, в том числе территориальными и ведомственными, действующими на момент приемки на территории расположения объекта. При этом рекомендуется дополнительно руководствоваться нижеследующими положениями, конкретизирующими отдельные обязательные требования нормативных документов.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7.2 Оценка соответствия объекта обязательным требованиям может организационно совмещаться с приемкой объекта застройщиком (заказчиком) по договору строительного подряда ([1], ст.753).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связи с этим в процессе приемки могут проводиться дополнительные процедуры и составляться дополнительные документы, не предусмотренные нормативными документами.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7.3 Оценка соответствия может осуществляться государственной приемочной (приемочной) комиссией в зависимости от требований конкретных технических регламентов, строительных норм и правил или территориальных строительных норм.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7.4 Процедуры оценки соответствия при приемке объекта выполняются застройщиком (заказчиком) или по его поручению службой технадзора с участием исполнителя работ (подрядчика) и, в зависимости от вида объекта, представителей органов государственного контроля (надзора) и местного самоуправления ([1], ст.753), организации (организаций), которой предстоит эксплуатировать объект после ввода его в эксплуатацию, территориальных организаций, эксплуатирующих внешние инженерные сети Застройщик (заказчик) может привлечь также независимого эксперта (экспертов)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7.5 При приемке объекта, построенного организацией, выполняющей несколько функций участников строительства, в том числе функции застройщика (заказчика) и исполнителя работ (подрядчика), в состав участников приемки включаются представители функциональных служб этой организации, при этом совмещение одним должностным лицом нескольких функций недопустимо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7.6 Проектная организация принимает участие в приемке, если при строительстве объекта осуществлялся авторский надзор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7.7 В случае если участниками строительства принято решение о приемке объекта с неполным составом отделки и внутреннего инженерного оборудования и доведении объекта до полной готовности иждивением пользователей (собственников), конструкции и работы, обеспечивающие безопасность объектов для жизни и здоровья людей и окружающей среды, должны быть выполнены полностью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Незавершенными могут оставаться работы по внутренней отделке помещений, а также установке части инженерного и технологического оборудования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Состав работ, выполняемых пользователями, должен быть точно определен в договорах или иных документах, регламентирующих отношения между участниками инвестиционного процесса, а также отражен в проектной документации.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7.8 Работы сезонного характера по посадке зеленых насаждений, устройству верхних покрытий дорог и тротуаров могут быть перенесены на более поздние сроки, согласованные с муниципальными органами.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7.9 Оценка соответствия в форме приемки в эксплуатацию законченного строительством объекта завершается составлением акта приемки по формам КС-11 или КС-14, установленным постановлением Госкомстата России по согласованию с Госстроем России № 71а от 30.10.97 г. (в редакции постановления № 100 от 11.11.99 г.) Данные формы актов могут иметь модификации, установленные территориальными или ведомственными нормативными документами по приемке в эксплуатацию законченных строительством объектов.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7.10 Гарантийные обязательства на здания, сооружения и их элементы и гарантийные сроки устанавливаются договорами подряда в соответствии с действующим законодательством ([1], статьи 722–724, 755, 756)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7.11 Застройщик (заказчик), принявший объект без проведения процедур оценки соответствия, в соответствии с действующим законодательством лишается права ссылаться на недостатки, которые могли бы быть выявлены в результате выполнения указанных процедур (явные недостатки) ([1], ст. 720, часть 3)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7.12 Эксплуатация объекта, в том числе заселение, а также работы по доведению до окончательной готовности квартир и помещений, предусмотренные договорами их купли-продажи или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соинвестирования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 завершения приемки недопустимы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7" w:name="ПРИЛОЖЕНИЕ_А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ПРИЛОЖЕНИЕ А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br/>
      </w:r>
      <w:bookmarkEnd w:id="7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(справочное)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ТЕРМИНЫ, ПРИМЕНЕННЫЕ В НАСТОЯЩЕМ ДОКУМЕНТЕ, И ИХ ОПРЕДЕЛЕНИЯ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09"/>
        <w:gridCol w:w="7464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before="100" w:beforeAutospacing="1" w:after="100" w:afterAutospacing="1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before="100" w:beforeAutospacing="1" w:after="100" w:afterAutospacing="1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Юридическое или физическое лицо, заключающее договор подряда или государственный контракт на строительство объекта недвижимости и осуществляющее свои обязанности в соответствии с Гражданским кодексом РФ. Заказчиком может быть застройщик или иное лицо, уполномоченное застройщиком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Подрядчик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Юридическое или физическое лицо, которое выполняет работу по договору подряда и (или) государственному контракту, заключаемым с заказчиком в соответствии с Гражданским кодексом РФ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Строительная продукция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Законченные строительством здания и другие строительные сооружения, а также их комплексы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Строительное сооружение (сооружение)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Единичный результат строительной деятельности, предназначенный для осуществления определенных потребительских функций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Здание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Наземное строительное сооружение с помещениями для проживания и (или) деятельности людей, размещения производств хранения продукции или содержания животных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Помещение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Пространство внутри здания, имеющее определенное функциональное назначение и ограниченное строительными конструкциями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Строительная конструкция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Часть здания или другого строительного сооружения, выполняющая определенные несущие, ограждающие и (или) эстетические функции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Строительное изделие (изделие)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Изделие, предназначенное для применения в качестве элемента строительных конструкций зданий и сооружений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Строительный материал (материал)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Материал (в том числе штучный), предназначенный для создания строительных конструкций зданий и сооружений и изготовления строительных изделий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Объект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Комплекс зданий и (или) сооружений, отдельное здание или сооружение или его автономная часть, возводимая для определенного застройщика по одному разрешению на строительство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Реконструкция здания 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(сооружения)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Комплекс строительных работ и организационно-технических мероприятий, связанных с изменением основных технико-экономических показателей 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(количества и площади квартир, строительного объема и общей площади здания, вместимости или пропускной способности и т.п.) или его назначения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Ремонт здания (сооружения)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Комплекс строительных работ и организационно-технических мероприятий по устранению физического и морального износа, не связанных с изменением основных технических показателей здания или его назначения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Строительная площадка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Ограждаемая территория, используемая для размещения возводимого объекта строительства, временных зданий и сооружений, техники, отвалов грунта, складирования строительных материалов, изделий, оборудования и выполнения строительно-монтажных работ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Законченный объект строительством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Объект строительства в составе, допускающем возможность его самостоятельного использования по назначению, на котором выполнены в соответствии с требованиями проектной, нормативно-технической документации и приняты несущие, ограждающие конструкции и инженерные системы, обеспечивающие в совокупности прочность и устойчивость здания (сооружения), защиту от атмосферных воздействий, температурный режим, безопасность пользователей, населения и окружающей среды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8" w:name="ПРИЛОЖЕНИЕ_Б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ПРИЛОЖЕНИЕ Б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br/>
      </w:r>
      <w:bookmarkEnd w:id="8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(рекомендуемое)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ФОРМА АКТА ОСВИДЕТЕЛЬСТВОВАНИЯ СКРЫТЫХ РАБОТ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 К Т № 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освидетельствования скрытых работ, выполненных на строительстве (наименование и место расположения объекта)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"___"______________20__г.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Мы, нижеподписавшиеся.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Ответственный представитель исполнителя работ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(фамилия, инициалы, организация, должность)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Ответственный представитель технического надзора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(фамилия, инициалы, организация, должность)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также лица, дополнительно участвующие в освидетельствовании: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(фамилия, инициалы, организация, должность)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(фамилия, инициалы, организация, должность)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произвели осмотр работ, выполненных___________________________________________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подрядчика (исполнителя работ)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составили настоящий акт о нижеследующем: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 К освидетельствованию предъявлены следующие работы__________________________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скрытых работ)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Работы выполнены по проектно-сметной документации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проектной организации, № чертежей и дата их составления или идентификационные параметры эскиза или записи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в журнале авторского надзора)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При выполнении работ применены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материалов, конструкций, изделий со ссылкой на паспорта или другие документы о качестве)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Исполнителем работ предъявлены следующие дополнительные доказательства соответствия работ предъявляемым к ним требованиям, приложенные (не приложенные) к настоящему акту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(исполнительные схемы и чертежи, заключения лаборатории и т п 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 При выполнении работ отсутствуют (или допущены) отклонения от проектно-сметной документации 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(при наличии отклонений указывается, кем согласованы, № чертежей и дата согласования)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 Даты начала работ 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окончания работ_____________________________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Работы выполнены в соответствии с проектно-сметной документацией и требованиями действующих нормативных документов.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 основании изложенного разрешается производство последующих работ по устройству (монтажу)____________________________________________________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последующих работ и конструкций)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11"/>
        <w:gridCol w:w="4234"/>
      </w:tblGrid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Ответственный представитель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исполнителя работ (подрядчика)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Ответственный представитель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технического надзора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Дополнительные участники: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Фамилия, инициалы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Фамилия, инициалы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Фамилия, инициалы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Дополнительная информация: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настоящему акту прилагаются: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9" w:name="ПРИЛОЖЕНИЕ_В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ПРИЛОЖЕНИЕ В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br/>
      </w:r>
      <w:bookmarkEnd w:id="9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(рекомендуемое)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ФОРМА АКТА ПРИЕМКИ ОТВЕТСТВЕННЫХ КОНСТРУКЦИЙ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АКТ №_____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промежуточной приемки ответственных конструкций (систем)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конструкций (систем)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выполненных на строительстве_________________________________________________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и место расположения объекта)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"___"____________20__ г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Мы, нижеподписавшиеся: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Ответственный представитель исполнителя работ (подрядчика)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(фамилия, инициалы, организация, должность)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Ответственный представитель технического надзора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(фамилия, инициалы, организация, должность)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Ответственный представитель авторского надзора (в случае если на объекте осуществлялся авторский надзор)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(фамилия, инициалы, организация, должность)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также лица, дополнительно участвующие в приемке: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(фамилия, инициалы, организация, должность)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(фамилия, инициалы, организация, должность)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произвели осмотр конструкций (систем), выполненных_____________________________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исполнителя работ (подрядчика)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 составили настоящий акт о нижеследующем: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К приемке предъявлены следующие конструкции (системы)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(перечень и краткая характеристика конструкций)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Работы выполнены по проектно-сметной документации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проектной организации, № чертежей и дата их составления или идентификационные параметры эскиза или записи в журнале авторского надзора)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При выполнении работ применены___________________________________________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материалов,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конструкций, изделий со ссылкой на паспорта или другие документы о качестве)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 Освидетельствованы скрытые работы, входящие в состав конструкций (систем)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(указываются виды скрытых работ и № актов их освидетельствования)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 Предъявлены документы, подтверждающие соответствие работ, конструкций и систем, в том числе: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а) исполнительные геодезические схемы положения конструкций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(даты, номера, фамилия исполнителя)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б) заключения строительной лаборатории о фактической прочности бетона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(даты, номера, фамилия исполнителя или дата записи в журнале работ)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в) документы о контроле качества сварных соединений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г) лабораторные журналы, журналы работ и другая необходимая производственная документация, подтверждающие качество выполненных работ_______________________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 Проведены необходимые испытания и опробования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(указываются наименования испытаний, № и даты документов)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 При выполнении работ установлены отклонения от проектно-сметной документации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(при наличии отклонений указывается, кем согласованы, № чертежей и дата согласования)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8. Даты: начала работ 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окончания работ 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9. Предъявленные конструкции (системы) выполнены в соответствии с проектно-сметной документацией, строительными нормами и правилами, стандартами и считаются принятыми.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10. На основании изложенного: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а) разрешается использование конструкций по назначению ________; или разрешается использование конструкций по назначению с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нагружением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размере _____% проектной нагрузки, или разрешается полное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нагружение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 выполнении следующих условий: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б) разрешается производство последующих работ: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работ и конструкций)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11"/>
        <w:gridCol w:w="4234"/>
      </w:tblGrid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Ответственный представитель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исполнителя работ (подрядчика)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Ответственный представитель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технического надзора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Дополнительные участники: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Фамилия, инициалы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Фамилия, инициалы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Фамилия, инициалы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(подпись)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Дополнительная информация: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настоящему акту прилагаются: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10" w:name="ПРИЛОЖЕНИЕ_Г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ПРИЛОЖЕНИЕ Г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br/>
      </w:r>
      <w:bookmarkEnd w:id="10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(рекомендуемое)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ФОРМА ОБЩЕГО ЖУРНАЛА РАБОТ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ОБЩИЙ ЖУРНАЛ РАБОТ №_____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строительству объекта_______________________________________________________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(комплекс, здание, сооружение)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Адрес________________________________________________________________________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Участники строительства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Организация, ответственная за производство работ по объекту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 юридическое или физическое лицо, получившее разрешение на выполнение строительно-монтажных работ (генподрядчик, исполнитель работ)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Наименование и почтовые реквизиты, телефон____________________________________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Руководитель 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Ответственные производители работ по объекту (подлежат регистрации в территориальном органе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Госархстройнадзора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82"/>
        <w:gridCol w:w="1893"/>
        <w:gridCol w:w="950"/>
        <w:gridCol w:w="4187"/>
        <w:gridCol w:w="1321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Даты и параметры документа о назначении и освобождении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Примечание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Ответственный за ведение журнала работ 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Организация, ответственная за стройплощадку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(заполняется в случае, если управление стройплощадкой поручено отдельной организации)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Наименование и почтовые реквизиты, телефон_____________________________________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Руководитель 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Ответственное должностное лицо по стройплощадке_______________________________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Застройщик (заказчик)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 юридическое или физическое лицо, получившее разрешение на строительство)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Наименование и почтовые реквизиты, телефон_____________________________________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Руководитель 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Ответственные представители технического надзора (подлежат регистрации в территориальном органе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Госархстройнадзора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(заполняется в случае, если технический надзор ведется сотрудниками застройщика (заказчика):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82"/>
        <w:gridCol w:w="1893"/>
        <w:gridCol w:w="950"/>
        <w:gridCol w:w="4187"/>
        <w:gridCol w:w="1321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Даты и параметры документа о назначении и освобождении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Примечание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Технический надзор 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(заполняется в случае, если технический надзор ведется сторонней организацией)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Наименование и почтовые реквизиты, телефон_____________________________________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Руководитель 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Ответственные представители технического надзора по объекту (подлежат регистрации в территориальном органе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Госархстройнадзора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82"/>
        <w:gridCol w:w="1812"/>
        <w:gridCol w:w="950"/>
        <w:gridCol w:w="4268"/>
        <w:gridCol w:w="1321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 имя отчество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Даты и параметры документа о назначении и освобождении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Примечание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Орган </w:t>
      </w:r>
      <w:proofErr w:type="spellStart"/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Госархстройнадзора</w:t>
      </w:r>
      <w:proofErr w:type="spellEnd"/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, курирующий объект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Наименование и почтовые реквизиты_____________________________________________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Руководитель 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Куратор объекта __________________телефон 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Другие исполнители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работ по объекту (субподрядные организации) и выполняемые ими работы. Указываются: наименование и почтовые реквизиты, Ф.И.О. руководителей и производителей работ по объекту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Организации, разработавшие проектно-сметную документацию и выполненные ими части проектной документации. Указываются: наименование и почтовые реквизиты, Ф.И.О. руководителя, а также руководителей авторского надзора, если такой надзор на объекте ведется.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Сведения о журнале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настоящем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журнале_________пронумерованных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прошнурованных страниц. Журнал охватывает период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с______по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______(заполняется в случае, если на протяжении строительства велось несколько журналов)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Должность, фамилия, имя, отчество и подпись руководителя организации, выдавшего журнал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Дата выдачи, печать организации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Отметки об изменениях в записях на титульном листе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43"/>
        <w:gridCol w:w="8390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Изменение в записях с указанием основания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Общая информация об объекте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Основные показатели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строящегося объекта (этажность, количество квартир, площадь, мощность, производительность, вместимость и т.п.) и сметная стоимость на момент начала строительства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Начало работ: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плану (договору)_____________фактически_____________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Окончание работ (приемка в эксплуатацию):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плану (договору)____________фактически_____________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Утверждающая инстанция и дата </w:t>
      </w: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утверждения проекта 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Раздел 1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Список инженерно-технического персонала, занятого на строительстве объекта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23"/>
        <w:gridCol w:w="2535"/>
        <w:gridCol w:w="2654"/>
        <w:gridCol w:w="1321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Фамилия, имя, отчество, занимаемая должность, участок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Дата начала работ на строительстве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Дата окончания работ на строительстве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Примечание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Раздел 2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Перечень специальных журналов работ, а также журналов авторского надзора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50"/>
        <w:gridCol w:w="3780"/>
        <w:gridCol w:w="2803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Наименование специального v Л журнала и дата его выдачи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Организация, ведущая журнал, фамилия, инициалы и должность ответственного лица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Дата сдачи-приемки журнала и подписи должностных лиц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Раздел 3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Перечень актов промежуточной приемки ответственных конструкций и освидетельствования скрытых работ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90"/>
        <w:gridCol w:w="4615"/>
        <w:gridCol w:w="4228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п/п.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Наименование актов (с указанием места расположения конструкций и работ)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Дата подписания акта, фамилии, инициалы и должности подписавших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Раздел 4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Сведения о производстве работ и контроле качества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31"/>
        <w:gridCol w:w="2543"/>
        <w:gridCol w:w="2272"/>
        <w:gridCol w:w="2375"/>
        <w:gridCol w:w="1712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и 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Наименование конструктивных частей, элементов и работ, места их расположения со ссылкой на номера чертежей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Сведения о входном контроле материалов изделий и конструкций (реквизиты паспортов и др. документов о качестве)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Сведения об операционном контроле (оценка соответствия проекту, отметки о допущенных отступлениях и </w:t>
            </w:r>
            <w:proofErr w:type="spellStart"/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т.д</w:t>
            </w:r>
            <w:proofErr w:type="spellEnd"/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Сведения о приемочном контроле (№ актов по разделу 2)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Раздел 5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Замечания контролирующих органов и служб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11"/>
        <w:gridCol w:w="4307"/>
        <w:gridCol w:w="4615"/>
      </w:tblGrid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Замечания контролирующих органов или ссылка на предписание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Отметки о принятии замечаний к исполнению и о проверке их выполнения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069C6" w:rsidRPr="000069C6" w:rsidTr="000069C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УКАЗАНИЯ К ВЕДЕНИЮ ОБЩЕГО ЖУРНАЛА РАБОТ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1. Общий журнал работ является основным первичным производственным документом, отражающим технологическую последовательность, сроки, качество выполнения и условия производства строительно-монтажных работ. Основное назначение журнала – обеспечение </w:t>
      </w: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прослеживаемости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Общий журнал работ ведется на строительстве (реконструкции) отдельных или группы однотипных, одновременно строящихся зданий (сооружений), расположенных в пределах одной строительной площадки.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Общий журнал работ ведет лицо, ответственное за производство работ на объекте (от-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ветственный</w:t>
      </w:r>
      <w:proofErr w:type="spellEnd"/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производитель работ) и заполняет его с первого дня работы на объекте лично или поручает подчиненным инженерно-техническим работникам. Специализированные строительно-монтажные организации ведут специальные журналы работ, которые находятся у ответственных 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лиц, выполняющих эти работы. По окончании работ специальный журнал передается организации, ответственной за производство работ на объекте (генподрядчику).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 Титульный лист заполняется до начала строительства организацией, ответственной за производство работ по объекту с участием остальных упомянутых участников строительства (проектной организации, заказчика и пр.).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Список инженерно-технического персонала, занятого на строительстве объекта (раздел 1), составляет руководитель организации, ответственной за производство работ по объекту. В него включаются инженерно-технические работники этой организации, а также других организаций – исполнителей работ по объекту (субподрядных организаций).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 В разделе 3 приводится перечень всех актов в календарном порядке.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 В раздел 4 включаются все работы по частям и элементам зданий и сооружений, подлежащие оценке соответствия. В случае выявления несоответствий приводится их краткая характеристика.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8. Раздел 4 заполняется лицом, ответственным за ведение общего журнала работ, или уполномоченными им инженерно-техническими работниками.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9. Регулярные сведения о производстве работ (с начала и до их завершения), включаемые в раздел 4, являются основной частью журнала.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Эта часть журнала должна содержать сведения о начале и окончании работы и отражать ход ее выполнения. Описание работ должно производиться по конструктивным элементам здания или сооружения с указанием осей, рядов, отметок, этажей, ярусов, секций и помещений, где работы выполнялись. Здесь же должны приводиться краткие сведения о методах производства работ, применяемых материалах, готовых изделиях и конструкциях, испытаниях оборудования, систем, сетей и устройств (опробование вхолостую или под нагрузкой, подача электроэнергии, давления, испытания на прочность и герметичность и др.),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отступлениях от рабочих чертежей (с указанием причин) и их согласовании, наличии и выполнении схем операционного контроля качества, исправлениях или переделках выполненных работ. Кроме того, заносится информация о существенных изменениях на стройплощадке, в том числе изменении расположения охранных, защитных и сигнальных ограждений, переносе транспортных и пожарных проездов, прокладке, перекладке и разборке временных инженерных сетей, а также о метеорологических и других особых условиях производства работ.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10. В раздел 5 вносятся замечания лиц (в том числе представителя технадзора), контролирующих производство и безопасность работ в соответствии с предоставленными им правами.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11. Каждая запись в журнале подписывается сделавшим ее лицом.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12. При необходимости иллюстрации записей эскизами, схемами или иными графическими материалами последние подписываются отдельно и вклеиваются в текст или собираются в отдельную папку. В записях в этом случае должно содержаться упоминание о наличии и местонахождении графических материалов.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13. Общий журнал должен быть пронумерован, прошнурован, оформлен всеми подписями на титульном листе и скреплен печатью организации, его выдавшей. При недостатке в журнале места для записей заводится новый журнал работ со следующим номером, о чем делается запись на титульном листе.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14. В ходе строительства журнал работ должен предъявляться представителю технадзора, органа архитектурно-строительного надзора и других контролирующих органов по их требованию.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 При сдаче законченного строительством объекта в эксплуатацию общий и специальные журналы работ предъявляются принимающей организации (органу) и после приемки объекта передаются на постоянное хранение заказчику (застройщику) или, по его поручению, эксплуатационной организации или пользователю.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16. По разрешению органа архитектурно-строительного надзора допускается ведение журнала в виде электронного документа. При этом должны быть обеспечены надежная защита от несанкционированного доступа, а также идентификация подписей ответственных должностных лиц.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11" w:name="ПРИЛОЖЕНИЕ_Д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ПРИЛОЖЕНИЕ Д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br/>
      </w:r>
      <w:bookmarkEnd w:id="11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(рекомендуемое)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ФОРМА СВИДЕТЕЛЬСТВА О СООТВЕТСТВИИ ЗАКОНЧЕННОГО СТРОИТЕЛЬСТВОМ ОБЪЕКТА НАЗНАЧЕНИЮ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Инспекция Государственного (муниципального) архитектурно-строительного надзора Российской Федерации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СВИДЕТЕЛЬСТВО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 соответствии законченного строительством объекта назначению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Выдано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застройщика ( заказчика), его юридический адрес)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том, что им завершено строительство объекта____________________________________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объекта, его почтовый адрес, основные показатели)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Представленная застройщиком (заказчиком) разрешительная, исполнительная, приемосдаточная документация свидетельствует о том, что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(наименование объекта)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_____________________________________________________________________________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построен в соответствии с действующим законодательством Российской Федерации, утвержденным проектом, строительными нормами и правилами.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Настоящее свидетельство дает право на включение объекта в государственную статистическую отчетность, техническую паспортизацию, ввод в эксплуатацию, государственную регистрацию и использование объекта по назначению.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57"/>
        <w:gridCol w:w="6958"/>
      </w:tblGrid>
      <w:tr w:rsidR="000069C6" w:rsidRPr="000069C6" w:rsidTr="000069C6">
        <w:trPr>
          <w:tblCellSpacing w:w="0" w:type="dxa"/>
        </w:trPr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Начальник</w:t>
            </w:r>
          </w:p>
        </w:tc>
        <w:tc>
          <w:tcPr>
            <w:tcW w:w="0" w:type="auto"/>
            <w:hideMark/>
          </w:tcPr>
          <w:p w:rsidR="000069C6" w:rsidRPr="000069C6" w:rsidRDefault="000069C6" w:rsidP="000069C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__________________________</w:t>
            </w:r>
            <w:r w:rsidRPr="000069C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(подпись, гербовая печать)</w:t>
            </w:r>
          </w:p>
        </w:tc>
      </w:tr>
    </w:tbl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12" w:name="ПРИЛОЖЕНИЕ_Е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ПРИЛОЖЕНИЕ Е</w:t>
      </w: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br/>
      </w:r>
      <w:bookmarkEnd w:id="12"/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(справочное)</w:t>
      </w:r>
    </w:p>
    <w:p w:rsidR="000069C6" w:rsidRPr="000069C6" w:rsidRDefault="000069C6" w:rsidP="000069C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0069C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БИБЛИОГРАФИЯ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[1] Гражданский кодекс Российской Федерации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[2] Градостроительный кодекс Российской Федерации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[3] Федеральный закон “О техническом регулировании” от 27.12.2002 № 184-ФЗ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[4] Федеральный закон “О промышленной безопасности опасных производственных объектов” от 21.07.97 № 116-ФЗ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[5] Закон “О местном самоуправлении в Российской Федерации”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[6] Федеральный закон “О лицензировании отдельных видов деятельности” от 08.08.2001 № 128-ФЗ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[7] Постановление Правительства РФ “О лицензировании деятельности в области проектирования и строительства” от 21.03.2002 № 174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[8] Федеральный закон “О защите прав юридических лиц и индивидуальных предпринимателей при проведении государственного контроля (надзора)” от 02.08.2001 № 134-ФЗ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[9] Федеральный закон “О государственной регистрации прав на недвижимое имущество и сделок с ним” от 21.07.97 № 122-ФЗ</w:t>
      </w:r>
    </w:p>
    <w:p w:rsidR="000069C6" w:rsidRPr="000069C6" w:rsidRDefault="000069C6" w:rsidP="000069C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069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УДК 69.658.012(083 74)</w:t>
      </w:r>
    </w:p>
    <w:p w:rsidR="00655E88" w:rsidRDefault="00655E88">
      <w:bookmarkStart w:id="13" w:name="_GoBack"/>
      <w:bookmarkEnd w:id="13"/>
    </w:p>
    <w:sectPr w:rsidR="00655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9C6"/>
    <w:rsid w:val="000069C6"/>
    <w:rsid w:val="0065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069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0069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0069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9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0069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0069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0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0069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069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0069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0069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9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0069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0069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0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006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8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11750</Words>
  <Characters>66977</Characters>
  <Application>Microsoft Office Word</Application>
  <DocSecurity>0</DocSecurity>
  <Lines>558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Cdst</Company>
  <LinksUpToDate>false</LinksUpToDate>
  <CharactersWithSpaces>78570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Povedskiy</dc:creator>
  <cp:lastModifiedBy>Vladimir Povedskiy</cp:lastModifiedBy>
  <cp:revision>1</cp:revision>
  <dcterms:created xsi:type="dcterms:W3CDTF">2013-07-18T08:46:00Z</dcterms:created>
  <dcterms:modified xsi:type="dcterms:W3CDTF">2013-07-18T08:46:00Z</dcterms:modified>
</cp:coreProperties>
</file>